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FED" w14:textId="5B44A400" w:rsidR="0023768C" w:rsidRPr="0023768C" w:rsidRDefault="0023768C" w:rsidP="0023768C">
      <w:pPr>
        <w:spacing w:after="0"/>
        <w:jc w:val="center"/>
        <w:rPr>
          <w:rFonts w:ascii="Tahoma" w:hAnsi="Tahoma" w:cs="Tahoma"/>
          <w:b/>
          <w:bCs/>
          <w:sz w:val="36"/>
          <w:szCs w:val="36"/>
        </w:rPr>
      </w:pPr>
      <w:r w:rsidRPr="0023768C">
        <w:rPr>
          <w:rFonts w:ascii="Tahoma" w:hAnsi="Tahoma" w:cs="Tahoma"/>
          <w:b/>
          <w:bCs/>
          <w:sz w:val="36"/>
          <w:szCs w:val="36"/>
        </w:rPr>
        <w:t>TO</w:t>
      </w:r>
      <w:r w:rsidRPr="0023768C">
        <w:rPr>
          <w:rFonts w:ascii="Tahoma" w:hAnsi="Tahoma" w:cs="Tahoma"/>
          <w:b/>
          <w:bCs/>
          <w:sz w:val="28"/>
          <w:szCs w:val="28"/>
        </w:rPr>
        <w:t>E</w:t>
      </w:r>
      <w:r w:rsidRPr="0023768C">
        <w:rPr>
          <w:rFonts w:ascii="Tahoma" w:hAnsi="Tahoma" w:cs="Tahoma"/>
          <w:b/>
          <w:bCs/>
          <w:sz w:val="36"/>
          <w:szCs w:val="36"/>
        </w:rPr>
        <w:t>TAL HE</w:t>
      </w:r>
      <w:r w:rsidRPr="0023768C">
        <w:rPr>
          <w:rFonts w:ascii="Tahoma" w:hAnsi="Tahoma" w:cs="Tahoma"/>
          <w:b/>
          <w:bCs/>
          <w:sz w:val="28"/>
          <w:szCs w:val="28"/>
        </w:rPr>
        <w:t>E</w:t>
      </w:r>
      <w:r w:rsidRPr="0023768C">
        <w:rPr>
          <w:rFonts w:ascii="Tahoma" w:hAnsi="Tahoma" w:cs="Tahoma"/>
          <w:b/>
          <w:bCs/>
          <w:sz w:val="36"/>
          <w:szCs w:val="36"/>
        </w:rPr>
        <w:t>LING</w:t>
      </w:r>
    </w:p>
    <w:p w14:paraId="3EEB0847" w14:textId="1D70A036" w:rsidR="0023768C" w:rsidRPr="0023768C" w:rsidRDefault="0023768C" w:rsidP="00EE4BC3">
      <w:pPr>
        <w:spacing w:after="0" w:line="48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23768C">
        <w:rPr>
          <w:rFonts w:ascii="Tahoma" w:hAnsi="Tahoma" w:cs="Tahoma"/>
          <w:b/>
          <w:bCs/>
          <w:sz w:val="36"/>
          <w:szCs w:val="36"/>
        </w:rPr>
        <w:t>CHIROPODY</w:t>
      </w:r>
    </w:p>
    <w:p w14:paraId="08F01F64" w14:textId="16783BAB" w:rsidR="00DA2661" w:rsidRDefault="00E67DEB" w:rsidP="00DA2661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>
        <w:rPr>
          <w:rFonts w:ascii="Tahoma" w:hAnsi="Tahoma" w:cs="Tahoma"/>
          <w:b/>
          <w:bCs/>
          <w:sz w:val="44"/>
          <w:szCs w:val="44"/>
          <w:u w:val="single"/>
        </w:rPr>
        <w:t>Failure To Attend</w:t>
      </w:r>
    </w:p>
    <w:p w14:paraId="1E1094DF" w14:textId="4D35D54E" w:rsidR="00E67DEB" w:rsidRPr="00EE4BC3" w:rsidRDefault="00E67DEB" w:rsidP="000A2F7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 xml:space="preserve">At </w:t>
      </w:r>
      <w:proofErr w:type="spellStart"/>
      <w:r w:rsidRPr="00EE4BC3">
        <w:rPr>
          <w:rFonts w:ascii="Tahoma" w:hAnsi="Tahoma" w:cs="Tahoma"/>
          <w:b/>
          <w:bCs/>
          <w:sz w:val="40"/>
          <w:szCs w:val="40"/>
        </w:rPr>
        <w:t>Toetal</w:t>
      </w:r>
      <w:proofErr w:type="spellEnd"/>
      <w:r w:rsidRPr="00EE4BC3">
        <w:rPr>
          <w:rFonts w:ascii="Tahoma" w:hAnsi="Tahoma" w:cs="Tahoma"/>
          <w:b/>
          <w:bCs/>
          <w:sz w:val="40"/>
          <w:szCs w:val="40"/>
        </w:rPr>
        <w:t xml:space="preserve"> Heeling, we require at least 48 hours’ notice of cancellation of your appointment.</w:t>
      </w:r>
    </w:p>
    <w:p w14:paraId="26B41560" w14:textId="325D7C6C" w:rsidR="00E67DEB" w:rsidRPr="00EE4BC3" w:rsidRDefault="00E67DEB" w:rsidP="00DA2661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Failing to do so, may incur a charge.</w:t>
      </w:r>
    </w:p>
    <w:p w14:paraId="7CC71618" w14:textId="02741237" w:rsidR="00E67DEB" w:rsidRPr="00EE4BC3" w:rsidRDefault="00E67DEB" w:rsidP="00DA2661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Charges are as follows:</w:t>
      </w:r>
    </w:p>
    <w:p w14:paraId="00E0D946" w14:textId="77777777" w:rsidR="00DA2661" w:rsidRPr="00EE4BC3" w:rsidRDefault="00DA2661" w:rsidP="00EE4BC3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 xml:space="preserve">Less than </w:t>
      </w:r>
      <w:r w:rsidR="00E67DEB" w:rsidRPr="00EE4BC3">
        <w:rPr>
          <w:rFonts w:ascii="Tahoma" w:hAnsi="Tahoma" w:cs="Tahoma"/>
          <w:b/>
          <w:bCs/>
          <w:sz w:val="40"/>
          <w:szCs w:val="40"/>
        </w:rPr>
        <w:t xml:space="preserve">48 </w:t>
      </w:r>
      <w:r w:rsidRPr="00EE4BC3">
        <w:rPr>
          <w:rFonts w:ascii="Tahoma" w:hAnsi="Tahoma" w:cs="Tahoma"/>
          <w:b/>
          <w:bCs/>
          <w:sz w:val="40"/>
          <w:szCs w:val="40"/>
        </w:rPr>
        <w:t>h</w:t>
      </w:r>
      <w:r w:rsidR="00E67DEB" w:rsidRPr="00EE4BC3">
        <w:rPr>
          <w:rFonts w:ascii="Tahoma" w:hAnsi="Tahoma" w:cs="Tahoma"/>
          <w:b/>
          <w:bCs/>
          <w:sz w:val="40"/>
          <w:szCs w:val="40"/>
        </w:rPr>
        <w:t xml:space="preserve">rs notice but </w:t>
      </w:r>
    </w:p>
    <w:p w14:paraId="18343CF8" w14:textId="7E25C5CF" w:rsidR="00E67DEB" w:rsidRPr="00EE4BC3" w:rsidRDefault="00DA2661" w:rsidP="00EE4BC3">
      <w:pPr>
        <w:pStyle w:val="ListParagraph"/>
        <w:tabs>
          <w:tab w:val="left" w:pos="1276"/>
        </w:tabs>
        <w:spacing w:line="360" w:lineRule="auto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 xml:space="preserve">   </w:t>
      </w:r>
      <w:r w:rsidR="00E67DEB" w:rsidRPr="00EE4BC3">
        <w:rPr>
          <w:rFonts w:ascii="Tahoma" w:hAnsi="Tahoma" w:cs="Tahoma"/>
          <w:b/>
          <w:bCs/>
          <w:sz w:val="40"/>
          <w:szCs w:val="40"/>
        </w:rPr>
        <w:t xml:space="preserve">more than 24 hrs – 50% of treatment fee </w:t>
      </w:r>
      <w:r w:rsidR="00EE4BC3">
        <w:rPr>
          <w:rFonts w:ascii="Tahoma" w:hAnsi="Tahoma" w:cs="Tahoma"/>
          <w:b/>
          <w:bCs/>
          <w:sz w:val="40"/>
          <w:szCs w:val="40"/>
        </w:rPr>
        <w:t xml:space="preserve">  </w:t>
      </w:r>
    </w:p>
    <w:p w14:paraId="62A75ACC" w14:textId="7C2DE48E" w:rsidR="00E67DEB" w:rsidRPr="00EE4BC3" w:rsidRDefault="00DA2661" w:rsidP="00EE4BC3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Less than</w:t>
      </w:r>
      <w:r w:rsidR="00E67DEB" w:rsidRPr="00EE4BC3">
        <w:rPr>
          <w:rFonts w:ascii="Tahoma" w:hAnsi="Tahoma" w:cs="Tahoma"/>
          <w:b/>
          <w:bCs/>
          <w:sz w:val="40"/>
          <w:szCs w:val="40"/>
        </w:rPr>
        <w:t xml:space="preserve"> 24 hrs</w:t>
      </w:r>
      <w:r w:rsidRPr="00EE4BC3">
        <w:rPr>
          <w:rFonts w:ascii="Tahoma" w:hAnsi="Tahoma" w:cs="Tahoma"/>
          <w:b/>
          <w:bCs/>
          <w:sz w:val="40"/>
          <w:szCs w:val="40"/>
        </w:rPr>
        <w:t xml:space="preserve"> </w:t>
      </w:r>
      <w:r w:rsidR="00E67DEB" w:rsidRPr="00EE4BC3">
        <w:rPr>
          <w:rFonts w:ascii="Tahoma" w:hAnsi="Tahoma" w:cs="Tahoma"/>
          <w:b/>
          <w:bCs/>
          <w:sz w:val="40"/>
          <w:szCs w:val="40"/>
        </w:rPr>
        <w:t xml:space="preserve">notice – full treatment fee </w:t>
      </w:r>
    </w:p>
    <w:p w14:paraId="300DA28D" w14:textId="427ED32D" w:rsidR="00E67DEB" w:rsidRPr="00EE4BC3" w:rsidRDefault="00E67DEB" w:rsidP="00DA26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 xml:space="preserve">Failing to attend </w:t>
      </w:r>
      <w:r w:rsidR="00DA2661" w:rsidRPr="00EE4BC3">
        <w:rPr>
          <w:rFonts w:ascii="Tahoma" w:hAnsi="Tahoma" w:cs="Tahoma"/>
          <w:b/>
          <w:bCs/>
          <w:sz w:val="40"/>
          <w:szCs w:val="40"/>
        </w:rPr>
        <w:t xml:space="preserve">nail </w:t>
      </w:r>
      <w:r w:rsidRPr="00EE4BC3">
        <w:rPr>
          <w:rFonts w:ascii="Tahoma" w:hAnsi="Tahoma" w:cs="Tahoma"/>
          <w:b/>
          <w:bCs/>
          <w:sz w:val="40"/>
          <w:szCs w:val="40"/>
        </w:rPr>
        <w:t xml:space="preserve">surgery </w:t>
      </w:r>
      <w:r w:rsidR="00DA2661" w:rsidRPr="00EE4BC3">
        <w:rPr>
          <w:rFonts w:ascii="Tahoma" w:hAnsi="Tahoma" w:cs="Tahoma"/>
          <w:b/>
          <w:bCs/>
          <w:sz w:val="40"/>
          <w:szCs w:val="40"/>
        </w:rPr>
        <w:t xml:space="preserve">– </w:t>
      </w:r>
    </w:p>
    <w:p w14:paraId="38793C10" w14:textId="57A8B25B" w:rsidR="00DA2661" w:rsidRPr="00EE4BC3" w:rsidRDefault="00DA2661" w:rsidP="00DA2661">
      <w:pPr>
        <w:pStyle w:val="ListParagraph"/>
        <w:numPr>
          <w:ilvl w:val="1"/>
          <w:numId w:val="1"/>
        </w:numPr>
        <w:tabs>
          <w:tab w:val="left" w:pos="1134"/>
        </w:tabs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Less than 48 hrs notice but more than 24 hrs - £50</w:t>
      </w:r>
    </w:p>
    <w:p w14:paraId="7AD24699" w14:textId="45287635" w:rsidR="00EE4BC3" w:rsidRDefault="00DA2661" w:rsidP="00EE4BC3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Less than 24 hrs notice - £75</w:t>
      </w:r>
    </w:p>
    <w:p w14:paraId="70E713D3" w14:textId="77777777" w:rsidR="00EE4BC3" w:rsidRPr="00EE4BC3" w:rsidRDefault="00EE4BC3" w:rsidP="00EE4BC3">
      <w:pPr>
        <w:pStyle w:val="ListParagraph"/>
        <w:tabs>
          <w:tab w:val="left" w:pos="1134"/>
        </w:tabs>
        <w:spacing w:line="360" w:lineRule="auto"/>
        <w:ind w:left="1440"/>
        <w:rPr>
          <w:rFonts w:ascii="Tahoma" w:hAnsi="Tahoma" w:cs="Tahoma"/>
          <w:b/>
          <w:bCs/>
          <w:sz w:val="40"/>
          <w:szCs w:val="40"/>
        </w:rPr>
      </w:pPr>
    </w:p>
    <w:p w14:paraId="44ACD405" w14:textId="75DFA8AD" w:rsidR="00DA2661" w:rsidRDefault="00DA2661" w:rsidP="00DA2661">
      <w:pPr>
        <w:tabs>
          <w:tab w:val="left" w:pos="1134"/>
        </w:tabs>
        <w:spacing w:line="360" w:lineRule="auto"/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DA2661">
        <w:rPr>
          <w:rFonts w:ascii="Tahoma" w:hAnsi="Tahoma" w:cs="Tahoma"/>
          <w:b/>
          <w:bCs/>
          <w:sz w:val="44"/>
          <w:szCs w:val="44"/>
          <w:u w:val="single"/>
        </w:rPr>
        <w:t>Late Arrivals</w:t>
      </w:r>
    </w:p>
    <w:p w14:paraId="41FB515E" w14:textId="14CE93CF" w:rsidR="00DA2661" w:rsidRPr="00EE4BC3" w:rsidRDefault="00DA2661" w:rsidP="00EE4BC3">
      <w:pPr>
        <w:tabs>
          <w:tab w:val="left" w:pos="1134"/>
        </w:tabs>
        <w:spacing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 xml:space="preserve">If you arrive late for your appointment, you may not be seen but you may </w:t>
      </w:r>
      <w:r w:rsidR="00EE4BC3" w:rsidRPr="00EE4BC3">
        <w:rPr>
          <w:rFonts w:ascii="Tahoma" w:hAnsi="Tahoma" w:cs="Tahoma"/>
          <w:b/>
          <w:bCs/>
          <w:sz w:val="40"/>
          <w:szCs w:val="40"/>
        </w:rPr>
        <w:t xml:space="preserve">still be </w:t>
      </w:r>
      <w:r w:rsidRPr="00EE4BC3">
        <w:rPr>
          <w:rFonts w:ascii="Tahoma" w:hAnsi="Tahoma" w:cs="Tahoma"/>
          <w:b/>
          <w:bCs/>
          <w:sz w:val="40"/>
          <w:szCs w:val="40"/>
        </w:rPr>
        <w:t>charge</w:t>
      </w:r>
      <w:r w:rsidR="00EE4BC3" w:rsidRPr="00EE4BC3">
        <w:rPr>
          <w:rFonts w:ascii="Tahoma" w:hAnsi="Tahoma" w:cs="Tahoma"/>
          <w:b/>
          <w:bCs/>
          <w:sz w:val="40"/>
          <w:szCs w:val="40"/>
        </w:rPr>
        <w:t>d.</w:t>
      </w:r>
    </w:p>
    <w:p w14:paraId="7C956714" w14:textId="62C4B085" w:rsidR="00EE4BC3" w:rsidRPr="00EE4BC3" w:rsidRDefault="00EE4BC3" w:rsidP="00EE4BC3">
      <w:pPr>
        <w:tabs>
          <w:tab w:val="left" w:pos="1134"/>
        </w:tabs>
        <w:spacing w:before="24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EE4BC3">
        <w:rPr>
          <w:rFonts w:ascii="Tahoma" w:hAnsi="Tahoma" w:cs="Tahoma"/>
          <w:b/>
          <w:bCs/>
          <w:sz w:val="40"/>
          <w:szCs w:val="40"/>
        </w:rPr>
        <w:t>Arriving late for more than 50% of your treatment time, will be classed as Failure to Attend</w:t>
      </w:r>
      <w:r>
        <w:rPr>
          <w:rFonts w:ascii="Tahoma" w:hAnsi="Tahoma" w:cs="Tahoma"/>
          <w:b/>
          <w:bCs/>
          <w:sz w:val="40"/>
          <w:szCs w:val="40"/>
        </w:rPr>
        <w:t xml:space="preserve"> and you may be charged the full treatment fee.</w:t>
      </w:r>
    </w:p>
    <w:sectPr w:rsidR="00EE4BC3" w:rsidRPr="00EE4BC3" w:rsidSect="00EE4BC3">
      <w:headerReference w:type="even" r:id="rId7"/>
      <w:headerReference w:type="default" r:id="rId8"/>
      <w:headerReference w:type="first" r:id="rId9"/>
      <w:pgSz w:w="11906" w:h="16838"/>
      <w:pgMar w:top="568" w:right="849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4A28" w14:textId="77777777" w:rsidR="00907B14" w:rsidRDefault="00907B14" w:rsidP="0023768C">
      <w:pPr>
        <w:spacing w:after="0" w:line="240" w:lineRule="auto"/>
      </w:pPr>
      <w:r>
        <w:separator/>
      </w:r>
    </w:p>
  </w:endnote>
  <w:endnote w:type="continuationSeparator" w:id="0">
    <w:p w14:paraId="70E9D1D8" w14:textId="77777777" w:rsidR="00907B14" w:rsidRDefault="00907B14" w:rsidP="0023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5C57" w14:textId="77777777" w:rsidR="00907B14" w:rsidRDefault="00907B14" w:rsidP="0023768C">
      <w:pPr>
        <w:spacing w:after="0" w:line="240" w:lineRule="auto"/>
      </w:pPr>
      <w:r>
        <w:separator/>
      </w:r>
    </w:p>
  </w:footnote>
  <w:footnote w:type="continuationSeparator" w:id="0">
    <w:p w14:paraId="07A74C45" w14:textId="77777777" w:rsidR="00907B14" w:rsidRDefault="00907B14" w:rsidP="0023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377A" w14:textId="7B49CB73" w:rsidR="0023768C" w:rsidRDefault="00000000">
    <w:pPr>
      <w:pStyle w:val="Header"/>
    </w:pPr>
    <w:r>
      <w:rPr>
        <w:noProof/>
      </w:rPr>
      <w:pict w14:anchorId="590EF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1141" o:spid="_x0000_s1026" type="#_x0000_t75" style="position:absolute;margin-left:0;margin-top:0;width:419.9pt;height:399.6pt;z-index:-251657216;mso-position-horizontal:center;mso-position-horizontal-relative:margin;mso-position-vertical:center;mso-position-vertical-relative:margin" o:allowincell="f">
          <v:imagedata r:id="rId1" o:title="TH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3EA1" w14:textId="2D88CEE6" w:rsidR="0023768C" w:rsidRDefault="00000000">
    <w:pPr>
      <w:pStyle w:val="Header"/>
    </w:pPr>
    <w:r>
      <w:rPr>
        <w:noProof/>
      </w:rPr>
      <w:pict w14:anchorId="74761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1142" o:spid="_x0000_s1027" type="#_x0000_t75" style="position:absolute;margin-left:0;margin-top:0;width:419.9pt;height:399.6pt;z-index:-251656192;mso-position-horizontal:center;mso-position-horizontal-relative:margin;mso-position-vertical:center;mso-position-vertical-relative:margin" o:allowincell="f">
          <v:imagedata r:id="rId1" o:title="TH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AE6C" w14:textId="6FDC7E43" w:rsidR="0023768C" w:rsidRDefault="00000000">
    <w:pPr>
      <w:pStyle w:val="Header"/>
    </w:pPr>
    <w:r>
      <w:rPr>
        <w:noProof/>
      </w:rPr>
      <w:pict w14:anchorId="78E4C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1140" o:spid="_x0000_s1025" type="#_x0000_t75" style="position:absolute;margin-left:0;margin-top:0;width:419.9pt;height:399.6pt;z-index:-251658240;mso-position-horizontal:center;mso-position-horizontal-relative:margin;mso-position-vertical:center;mso-position-vertical-relative:margin" o:allowincell="f">
          <v:imagedata r:id="rId1" o:title="TH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67.45pt;height:394.35pt" o:bullet="t">
        <v:imagedata r:id="rId1" o:title="Untitled"/>
      </v:shape>
    </w:pict>
  </w:numPicBullet>
  <w:abstractNum w:abstractNumId="0" w15:restartNumberingAfterBreak="0">
    <w:nsid w:val="0FB66999"/>
    <w:multiLevelType w:val="hybridMultilevel"/>
    <w:tmpl w:val="4C18BA16"/>
    <w:lvl w:ilvl="0" w:tplc="70EA4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5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C"/>
    <w:rsid w:val="00096CBD"/>
    <w:rsid w:val="000A2F75"/>
    <w:rsid w:val="000D5CF7"/>
    <w:rsid w:val="0023768C"/>
    <w:rsid w:val="00451D28"/>
    <w:rsid w:val="005A64EB"/>
    <w:rsid w:val="00691874"/>
    <w:rsid w:val="006926BA"/>
    <w:rsid w:val="00812F3B"/>
    <w:rsid w:val="008357F6"/>
    <w:rsid w:val="0085595F"/>
    <w:rsid w:val="0089783B"/>
    <w:rsid w:val="008C15CD"/>
    <w:rsid w:val="00907B14"/>
    <w:rsid w:val="00924CBB"/>
    <w:rsid w:val="009A5ACB"/>
    <w:rsid w:val="009B58E0"/>
    <w:rsid w:val="00A235D2"/>
    <w:rsid w:val="00A47FA7"/>
    <w:rsid w:val="00A96033"/>
    <w:rsid w:val="00CA4329"/>
    <w:rsid w:val="00D1216D"/>
    <w:rsid w:val="00DA2661"/>
    <w:rsid w:val="00DC4F02"/>
    <w:rsid w:val="00E67DEB"/>
    <w:rsid w:val="00E87925"/>
    <w:rsid w:val="00E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3A6A9"/>
  <w15:chartTrackingRefBased/>
  <w15:docId w15:val="{CDAFEEC7-D2D1-4673-AF9D-01D717FE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68C"/>
  </w:style>
  <w:style w:type="paragraph" w:styleId="Footer">
    <w:name w:val="footer"/>
    <w:basedOn w:val="Normal"/>
    <w:link w:val="FooterChar"/>
    <w:uiPriority w:val="99"/>
    <w:unhideWhenUsed/>
    <w:rsid w:val="0023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8C"/>
  </w:style>
  <w:style w:type="paragraph" w:styleId="ListParagraph">
    <w:name w:val="List Paragraph"/>
    <w:basedOn w:val="Normal"/>
    <w:uiPriority w:val="34"/>
    <w:qFormat/>
    <w:rsid w:val="00E6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pabani</dc:creator>
  <cp:keywords/>
  <dc:description/>
  <cp:lastModifiedBy>amin pabani</cp:lastModifiedBy>
  <cp:revision>2</cp:revision>
  <dcterms:created xsi:type="dcterms:W3CDTF">2023-05-29T11:00:00Z</dcterms:created>
  <dcterms:modified xsi:type="dcterms:W3CDTF">2023-05-29T11:00:00Z</dcterms:modified>
</cp:coreProperties>
</file>